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61A91" w14:textId="77777777" w:rsidR="00DF6C72" w:rsidRDefault="00DF6C72" w:rsidP="00DF6C72">
      <w:pPr>
        <w:pStyle w:val="Heading1"/>
      </w:pPr>
      <w:bookmarkStart w:id="0" w:name="_Toc340548634"/>
      <w:r>
        <w:t>Section I.  Invitation for Bids</w:t>
      </w:r>
      <w:bookmarkEnd w:id="0"/>
    </w:p>
    <w:p w14:paraId="0005E1A8" w14:textId="77777777" w:rsidR="00DF6C72" w:rsidRDefault="00DF6C72" w:rsidP="00DF6C72">
      <w:pPr>
        <w:suppressAutoHyphens/>
        <w:jc w:val="both"/>
      </w:pPr>
    </w:p>
    <w:p w14:paraId="7CAE8740" w14:textId="77777777" w:rsidR="00DF6C72" w:rsidRDefault="00DF6C72" w:rsidP="00DF6C72">
      <w:pPr>
        <w:jc w:val="center"/>
        <w:rPr>
          <w:b/>
          <w:sz w:val="32"/>
        </w:rPr>
      </w:pPr>
      <w:r w:rsidRPr="005D1065">
        <w:rPr>
          <w:b/>
          <w:sz w:val="32"/>
        </w:rPr>
        <w:t>DISPOSAL OF ASSETS</w:t>
      </w:r>
    </w:p>
    <w:p w14:paraId="4E879C4F" w14:textId="77777777" w:rsidR="00DF6C72" w:rsidRDefault="00DF6C72" w:rsidP="00DF6C72">
      <w:pPr>
        <w:jc w:val="center"/>
        <w:rPr>
          <w:b/>
          <w:sz w:val="32"/>
        </w:rPr>
      </w:pPr>
    </w:p>
    <w:p w14:paraId="43846647" w14:textId="77777777" w:rsidR="00DF6C72" w:rsidRDefault="00DF6C72" w:rsidP="00DF6C72">
      <w:pPr>
        <w:rPr>
          <w:b/>
          <w:sz w:val="32"/>
        </w:rPr>
      </w:pPr>
      <w:r>
        <w:rPr>
          <w:b/>
          <w:sz w:val="28"/>
        </w:rPr>
        <w:t>Disposal Number:</w:t>
      </w:r>
      <w:r w:rsidRPr="00AD3CB3">
        <w:rPr>
          <w:rFonts w:ascii="Arial Black" w:eastAsia="Arial Black" w:hAnsi="Arial Black" w:cs="Arial Black"/>
          <w:b/>
          <w:szCs w:val="24"/>
        </w:rPr>
        <w:t xml:space="preserve"> </w:t>
      </w:r>
      <w:r>
        <w:rPr>
          <w:rFonts w:ascii="Arial Black" w:eastAsia="Arial Black" w:hAnsi="Arial Black" w:cs="Arial Black"/>
          <w:b/>
          <w:szCs w:val="24"/>
        </w:rPr>
        <w:t>MTI/OSPS</w:t>
      </w:r>
      <w:r w:rsidRPr="00842BA1">
        <w:rPr>
          <w:rFonts w:ascii="Arial Black" w:eastAsia="Arial Black" w:hAnsi="Arial Black" w:cs="Arial Black"/>
          <w:b/>
          <w:szCs w:val="24"/>
        </w:rPr>
        <w:t>/DSDV/001/2025</w:t>
      </w:r>
    </w:p>
    <w:p w14:paraId="49549AFE" w14:textId="77777777" w:rsidR="00DF6C72" w:rsidRPr="005D1065" w:rsidRDefault="00DF6C72" w:rsidP="00DF6C72">
      <w:pPr>
        <w:jc w:val="center"/>
      </w:pPr>
    </w:p>
    <w:p w14:paraId="4DCADD03" w14:textId="77777777" w:rsidR="00DF6C72" w:rsidRPr="00FA4199" w:rsidRDefault="00DF6C72" w:rsidP="00DF6C72">
      <w:pPr>
        <w:pStyle w:val="Heading2"/>
        <w:jc w:val="left"/>
        <w:rPr>
          <w:i/>
          <w:sz w:val="24"/>
          <w:szCs w:val="24"/>
        </w:rPr>
      </w:pPr>
      <w:r w:rsidRPr="006B7A83">
        <w:rPr>
          <w:i/>
          <w:sz w:val="24"/>
          <w:szCs w:val="24"/>
        </w:rPr>
        <w:t xml:space="preserve">DATE OF ISSUE: </w:t>
      </w:r>
      <w:r w:rsidRPr="00EA18FF">
        <w:rPr>
          <w:i/>
          <w:sz w:val="24"/>
          <w:szCs w:val="24"/>
        </w:rPr>
        <w:t>1</w:t>
      </w:r>
      <w:r>
        <w:rPr>
          <w:i/>
          <w:sz w:val="24"/>
          <w:szCs w:val="24"/>
        </w:rPr>
        <w:t>6 June</w:t>
      </w:r>
      <w:r w:rsidRPr="00EA18FF">
        <w:rPr>
          <w:i/>
          <w:sz w:val="24"/>
          <w:szCs w:val="24"/>
        </w:rPr>
        <w:t>,</w:t>
      </w:r>
      <w:r>
        <w:rPr>
          <w:i/>
          <w:color w:val="FF0000"/>
          <w:sz w:val="24"/>
          <w:szCs w:val="24"/>
        </w:rPr>
        <w:t xml:space="preserve"> </w:t>
      </w:r>
      <w:r w:rsidRPr="00FA4199">
        <w:rPr>
          <w:i/>
          <w:sz w:val="24"/>
          <w:szCs w:val="24"/>
        </w:rPr>
        <w:t>2025</w:t>
      </w:r>
    </w:p>
    <w:p w14:paraId="7A8D94A7" w14:textId="77777777" w:rsidR="00DF6C72" w:rsidRPr="003C1194" w:rsidRDefault="00DF6C72" w:rsidP="00DF6C72"/>
    <w:p w14:paraId="248CBF55" w14:textId="03D03E74" w:rsidR="00DF6C72" w:rsidRPr="00EA18FF" w:rsidRDefault="00564F84" w:rsidP="00DF6C72">
      <w:pPr>
        <w:suppressAutoHyphens/>
        <w:jc w:val="center"/>
        <w:outlineLvl w:val="1"/>
        <w:rPr>
          <w:b/>
          <w:sz w:val="32"/>
        </w:rPr>
      </w:pPr>
      <w:r w:rsidRPr="00EA18FF">
        <w:rPr>
          <w:b/>
          <w:sz w:val="28"/>
        </w:rPr>
        <w:t>INVITATION FOR BIDS</w:t>
      </w:r>
      <w:r w:rsidRPr="00EA18FF">
        <w:rPr>
          <w:b/>
          <w:sz w:val="32"/>
        </w:rPr>
        <w:t xml:space="preserve"> FOR THE SALE OF USED VEHICLES</w:t>
      </w:r>
    </w:p>
    <w:p w14:paraId="4694F2AD" w14:textId="77777777" w:rsidR="00DF6C72" w:rsidRPr="00EA18FF" w:rsidRDefault="00DF6C72" w:rsidP="00DF6C72">
      <w:pPr>
        <w:contextualSpacing/>
        <w:rPr>
          <w:b/>
        </w:rPr>
      </w:pPr>
    </w:p>
    <w:p w14:paraId="5B2EA5AC" w14:textId="77777777" w:rsidR="00DF6C72" w:rsidRPr="00EA18FF" w:rsidRDefault="00DF6C72" w:rsidP="00DF6C72">
      <w:pPr>
        <w:contextualSpacing/>
        <w:jc w:val="both"/>
        <w:rPr>
          <w:rFonts w:ascii="Arial" w:hAnsi="Arial" w:cs="Arial"/>
        </w:rPr>
      </w:pPr>
      <w:r w:rsidRPr="00EA18FF">
        <w:rPr>
          <w:rFonts w:ascii="Arial" w:hAnsi="Arial" w:cs="Arial"/>
        </w:rPr>
        <w:t xml:space="preserve">The </w:t>
      </w:r>
      <w:r>
        <w:rPr>
          <w:rFonts w:ascii="Arial" w:hAnsi="Arial" w:cs="Arial"/>
        </w:rPr>
        <w:t xml:space="preserve">Ministry of Trade and Industry </w:t>
      </w:r>
      <w:r w:rsidRPr="00EA18FF">
        <w:rPr>
          <w:rFonts w:ascii="Arial" w:hAnsi="Arial" w:cs="Arial"/>
        </w:rPr>
        <w:t>announ</w:t>
      </w:r>
      <w:r>
        <w:rPr>
          <w:rFonts w:ascii="Arial" w:hAnsi="Arial" w:cs="Arial"/>
        </w:rPr>
        <w:t xml:space="preserve">ces its intention to dispose six (6) </w:t>
      </w:r>
      <w:r w:rsidRPr="00EA18FF">
        <w:rPr>
          <w:rFonts w:ascii="Arial" w:hAnsi="Arial" w:cs="Arial"/>
        </w:rPr>
        <w:t>used Vehicles listed below and invites sealed bids from the general public. The items can be inspected between the hours of 11:00am to 3:00pm every day from Mondays to Thursdays and 10:00am to 2:00pm on Fridays at various locations given below.</w:t>
      </w:r>
    </w:p>
    <w:p w14:paraId="2796949F" w14:textId="77777777" w:rsidR="00DF6C72" w:rsidRDefault="00DF6C72" w:rsidP="00DF6C72">
      <w:pPr>
        <w:contextualSpacing/>
        <w:jc w:val="both"/>
        <w:rPr>
          <w:rFonts w:ascii="Arial" w:hAnsi="Arial" w:cs="Arial"/>
        </w:rPr>
      </w:pPr>
      <w:r w:rsidRPr="00EA18FF">
        <w:rPr>
          <w:rFonts w:ascii="Arial" w:hAnsi="Arial" w:cs="Arial"/>
        </w:rPr>
        <w:t>The items will be sold on a b</w:t>
      </w:r>
      <w:r>
        <w:rPr>
          <w:rFonts w:ascii="Arial" w:hAnsi="Arial" w:cs="Arial"/>
        </w:rPr>
        <w:t>uy “as it is and where is” basis.</w:t>
      </w:r>
      <w:r w:rsidRPr="00EA18FF">
        <w:rPr>
          <w:rFonts w:ascii="Arial" w:hAnsi="Arial" w:cs="Arial"/>
        </w:rPr>
        <w:t xml:space="preserve"> </w:t>
      </w:r>
      <w:r>
        <w:rPr>
          <w:rFonts w:ascii="Arial" w:hAnsi="Arial" w:cs="Arial"/>
        </w:rPr>
        <w:t xml:space="preserve">Ministry of Trade and Industry </w:t>
      </w:r>
      <w:r w:rsidRPr="00EA18FF">
        <w:rPr>
          <w:rFonts w:ascii="Arial" w:hAnsi="Arial" w:cs="Arial"/>
        </w:rPr>
        <w:t>would not give any warranty or bear any responsibility for items bought and found not to be in good working condition.</w:t>
      </w:r>
    </w:p>
    <w:p w14:paraId="56D06922" w14:textId="77777777" w:rsidR="00DF6C72" w:rsidRPr="00EA18FF" w:rsidRDefault="00DF6C72" w:rsidP="00DF6C72">
      <w:pPr>
        <w:contextualSpacing/>
        <w:jc w:val="both"/>
        <w:rPr>
          <w:rFonts w:ascii="Arial" w:hAnsi="Arial" w:cs="Arial"/>
        </w:rPr>
      </w:pPr>
      <w:r>
        <w:rPr>
          <w:rFonts w:ascii="Arial" w:hAnsi="Arial" w:cs="Arial"/>
        </w:rPr>
        <w:t xml:space="preserve">   </w:t>
      </w:r>
    </w:p>
    <w:p w14:paraId="145E213C" w14:textId="77777777" w:rsidR="00DF6C72" w:rsidRPr="00EA18FF" w:rsidRDefault="00DF6C72" w:rsidP="00DF6C72">
      <w:pPr>
        <w:contextualSpacing/>
        <w:jc w:val="both"/>
        <w:rPr>
          <w:rFonts w:ascii="Arial" w:hAnsi="Arial" w:cs="Arial"/>
        </w:rPr>
      </w:pPr>
      <w:r w:rsidRPr="00EA18FF">
        <w:rPr>
          <w:rFonts w:ascii="Arial" w:hAnsi="Arial" w:cs="Arial"/>
        </w:rPr>
        <w:t xml:space="preserve">All Bids must be submitted together with a bid security of </w:t>
      </w:r>
      <w:r w:rsidRPr="00FA4199">
        <w:rPr>
          <w:rFonts w:ascii="Arial" w:hAnsi="Arial" w:cs="Arial"/>
        </w:rPr>
        <w:t>Le 150.00 (one Hundred and Fifty Leones)</w:t>
      </w:r>
      <w:r w:rsidRPr="00EA18FF">
        <w:rPr>
          <w:rFonts w:ascii="Arial" w:hAnsi="Arial" w:cs="Arial"/>
        </w:rPr>
        <w:t xml:space="preserve"> in a sealed envelope and marked on the top right hand corner with “Disposal of Used Items” followed by the name of the Bidder, addressed to the Procurement Unit,</w:t>
      </w:r>
      <w:r>
        <w:rPr>
          <w:rFonts w:ascii="Arial" w:hAnsi="Arial" w:cs="Arial"/>
        </w:rPr>
        <w:t xml:space="preserve"> Ministry of Trade and Industry,6</w:t>
      </w:r>
      <w:r w:rsidRPr="00AD3CB3">
        <w:rPr>
          <w:rFonts w:ascii="Arial" w:hAnsi="Arial" w:cs="Arial"/>
          <w:vertAlign w:val="superscript"/>
        </w:rPr>
        <w:t>th</w:t>
      </w:r>
      <w:r>
        <w:rPr>
          <w:rFonts w:ascii="Arial" w:hAnsi="Arial" w:cs="Arial"/>
        </w:rPr>
        <w:t xml:space="preserve"> floor west wing </w:t>
      </w:r>
      <w:proofErr w:type="spellStart"/>
      <w:r>
        <w:rPr>
          <w:rFonts w:ascii="Arial" w:hAnsi="Arial" w:cs="Arial"/>
        </w:rPr>
        <w:t>Youyi</w:t>
      </w:r>
      <w:proofErr w:type="spellEnd"/>
      <w:r>
        <w:rPr>
          <w:rFonts w:ascii="Arial" w:hAnsi="Arial" w:cs="Arial"/>
        </w:rPr>
        <w:t xml:space="preserve"> Building Freetown</w:t>
      </w:r>
      <w:r w:rsidRPr="00EA18FF">
        <w:rPr>
          <w:rFonts w:ascii="Arial" w:hAnsi="Arial" w:cs="Arial"/>
        </w:rPr>
        <w:t xml:space="preserve"> on or before the </w:t>
      </w:r>
      <w:r w:rsidRPr="003C1194">
        <w:rPr>
          <w:rFonts w:ascii="Arial" w:hAnsi="Arial" w:cs="Arial"/>
        </w:rPr>
        <w:t>Tuesday 24</w:t>
      </w:r>
      <w:r w:rsidRPr="003C1194">
        <w:rPr>
          <w:rFonts w:ascii="Arial" w:hAnsi="Arial" w:cs="Arial"/>
          <w:vertAlign w:val="superscript"/>
        </w:rPr>
        <w:t>th</w:t>
      </w:r>
      <w:r w:rsidRPr="003C1194">
        <w:rPr>
          <w:rFonts w:ascii="Arial" w:hAnsi="Arial" w:cs="Arial"/>
        </w:rPr>
        <w:t xml:space="preserve"> June, 2025 at 2:00 Pm. </w:t>
      </w:r>
    </w:p>
    <w:p w14:paraId="7A2DB324" w14:textId="77777777" w:rsidR="00DF6C72" w:rsidRPr="00EA18FF" w:rsidRDefault="00DF6C72" w:rsidP="00DF6C72">
      <w:pPr>
        <w:contextualSpacing/>
        <w:jc w:val="both"/>
        <w:rPr>
          <w:rFonts w:ascii="Arial" w:hAnsi="Arial" w:cs="Arial"/>
        </w:rPr>
      </w:pPr>
    </w:p>
    <w:p w14:paraId="463E5CB2" w14:textId="77777777" w:rsidR="00DF6C72" w:rsidRPr="00EA18FF" w:rsidRDefault="00DF6C72" w:rsidP="00DF6C72">
      <w:pPr>
        <w:contextualSpacing/>
        <w:jc w:val="both"/>
        <w:rPr>
          <w:rFonts w:ascii="Arial" w:hAnsi="Arial" w:cs="Arial"/>
        </w:rPr>
      </w:pPr>
      <w:r w:rsidRPr="00EA18FF">
        <w:rPr>
          <w:rFonts w:ascii="Arial" w:hAnsi="Arial" w:cs="Arial"/>
        </w:rPr>
        <w:t xml:space="preserve">Quotations can be made for Individual Lots or in whole for the items listed below. </w:t>
      </w:r>
    </w:p>
    <w:p w14:paraId="6176F2CD" w14:textId="77777777" w:rsidR="00DF6C72" w:rsidRPr="00EA18FF" w:rsidRDefault="00DF6C72" w:rsidP="00DF6C72">
      <w:pPr>
        <w:ind w:left="720"/>
        <w:contextualSpacing/>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676"/>
        <w:gridCol w:w="2250"/>
        <w:gridCol w:w="4303"/>
      </w:tblGrid>
      <w:tr w:rsidR="00DF6C72" w:rsidRPr="00EA18FF" w14:paraId="28D83E0F" w14:textId="77777777" w:rsidTr="00E209A2">
        <w:trPr>
          <w:trHeight w:val="557"/>
          <w:jc w:val="center"/>
        </w:trPr>
        <w:tc>
          <w:tcPr>
            <w:tcW w:w="0" w:type="auto"/>
            <w:shd w:val="clear" w:color="auto" w:fill="auto"/>
          </w:tcPr>
          <w:p w14:paraId="2B4D9005" w14:textId="77777777" w:rsidR="00DF6C72" w:rsidRPr="00EA18FF" w:rsidRDefault="00DF6C72" w:rsidP="00E209A2">
            <w:pPr>
              <w:jc w:val="center"/>
              <w:rPr>
                <w:b/>
              </w:rPr>
            </w:pPr>
            <w:r w:rsidRPr="00EA18FF">
              <w:rPr>
                <w:b/>
              </w:rPr>
              <w:t>NO.</w:t>
            </w:r>
          </w:p>
        </w:tc>
        <w:tc>
          <w:tcPr>
            <w:tcW w:w="1676" w:type="dxa"/>
            <w:shd w:val="clear" w:color="auto" w:fill="auto"/>
          </w:tcPr>
          <w:p w14:paraId="599AD8B8" w14:textId="77777777" w:rsidR="00DF6C72" w:rsidRPr="00EA18FF" w:rsidRDefault="00DF6C72" w:rsidP="00E209A2">
            <w:pPr>
              <w:jc w:val="center"/>
              <w:rPr>
                <w:b/>
              </w:rPr>
            </w:pPr>
            <w:r w:rsidRPr="00EA18FF">
              <w:rPr>
                <w:b/>
              </w:rPr>
              <w:t>VRN</w:t>
            </w:r>
          </w:p>
        </w:tc>
        <w:tc>
          <w:tcPr>
            <w:tcW w:w="2250" w:type="dxa"/>
            <w:shd w:val="clear" w:color="auto" w:fill="auto"/>
          </w:tcPr>
          <w:p w14:paraId="247900EF" w14:textId="77777777" w:rsidR="00DF6C72" w:rsidRPr="00EA18FF" w:rsidRDefault="00DF6C72" w:rsidP="00E209A2">
            <w:pPr>
              <w:jc w:val="center"/>
              <w:rPr>
                <w:b/>
              </w:rPr>
            </w:pPr>
            <w:r w:rsidRPr="00EA18FF">
              <w:rPr>
                <w:b/>
              </w:rPr>
              <w:t>VEHICLE TYPE</w:t>
            </w:r>
          </w:p>
        </w:tc>
        <w:tc>
          <w:tcPr>
            <w:tcW w:w="4303" w:type="dxa"/>
          </w:tcPr>
          <w:p w14:paraId="51258E7D" w14:textId="77777777" w:rsidR="00DF6C72" w:rsidRPr="00EA18FF" w:rsidRDefault="00DF6C72" w:rsidP="00E209A2">
            <w:pPr>
              <w:jc w:val="center"/>
              <w:rPr>
                <w:b/>
              </w:rPr>
            </w:pPr>
            <w:r w:rsidRPr="00EA18FF">
              <w:rPr>
                <w:b/>
              </w:rPr>
              <w:t>LOCATION</w:t>
            </w:r>
          </w:p>
        </w:tc>
      </w:tr>
      <w:tr w:rsidR="00DF6C72" w:rsidRPr="00EA18FF" w14:paraId="0F0298C6" w14:textId="77777777" w:rsidTr="00E209A2">
        <w:trPr>
          <w:trHeight w:val="638"/>
          <w:jc w:val="center"/>
        </w:trPr>
        <w:tc>
          <w:tcPr>
            <w:tcW w:w="0" w:type="auto"/>
            <w:shd w:val="clear" w:color="auto" w:fill="auto"/>
          </w:tcPr>
          <w:p w14:paraId="0AD18777" w14:textId="77777777" w:rsidR="00DF6C72" w:rsidRPr="00EA18FF" w:rsidRDefault="00DF6C72" w:rsidP="00E209A2">
            <w:r w:rsidRPr="00EA18FF">
              <w:t>1</w:t>
            </w:r>
          </w:p>
        </w:tc>
        <w:tc>
          <w:tcPr>
            <w:tcW w:w="1676" w:type="dxa"/>
            <w:shd w:val="clear" w:color="auto" w:fill="auto"/>
          </w:tcPr>
          <w:p w14:paraId="234694AF" w14:textId="77777777" w:rsidR="00DF6C72" w:rsidRPr="00EA18FF" w:rsidRDefault="00DF6C72" w:rsidP="00E209A2">
            <w:r>
              <w:t>ANK 797</w:t>
            </w:r>
          </w:p>
        </w:tc>
        <w:tc>
          <w:tcPr>
            <w:tcW w:w="2250" w:type="dxa"/>
            <w:shd w:val="clear" w:color="auto" w:fill="auto"/>
          </w:tcPr>
          <w:p w14:paraId="65C2B6BE" w14:textId="77777777" w:rsidR="00DF6C72" w:rsidRPr="00EA18FF" w:rsidRDefault="00DF6C72" w:rsidP="00E209A2">
            <w:r>
              <w:t>Toyota Land Cruiser Jeep</w:t>
            </w:r>
          </w:p>
        </w:tc>
        <w:tc>
          <w:tcPr>
            <w:tcW w:w="4303" w:type="dxa"/>
          </w:tcPr>
          <w:p w14:paraId="79E98790" w14:textId="77777777" w:rsidR="00DF6C72" w:rsidRPr="00401F15" w:rsidRDefault="00DF6C72" w:rsidP="00E209A2">
            <w:pPr>
              <w:rPr>
                <w:highlight w:val="yellow"/>
              </w:rPr>
            </w:pPr>
            <w:r w:rsidRPr="0000328F">
              <w:t xml:space="preserve">Water Street </w:t>
            </w:r>
            <w:proofErr w:type="spellStart"/>
            <w:r w:rsidRPr="0000328F">
              <w:t>Garrage</w:t>
            </w:r>
            <w:proofErr w:type="spellEnd"/>
            <w:r w:rsidRPr="0000328F">
              <w:t>-Congo Cross</w:t>
            </w:r>
          </w:p>
        </w:tc>
      </w:tr>
      <w:tr w:rsidR="00DF6C72" w:rsidRPr="00EA18FF" w14:paraId="3253E400" w14:textId="77777777" w:rsidTr="00E209A2">
        <w:trPr>
          <w:trHeight w:val="530"/>
          <w:jc w:val="center"/>
        </w:trPr>
        <w:tc>
          <w:tcPr>
            <w:tcW w:w="0" w:type="auto"/>
            <w:shd w:val="clear" w:color="auto" w:fill="auto"/>
          </w:tcPr>
          <w:p w14:paraId="71ABA856" w14:textId="77777777" w:rsidR="00DF6C72" w:rsidRPr="00EA18FF" w:rsidRDefault="00DF6C72" w:rsidP="00E209A2">
            <w:r w:rsidRPr="00EA18FF">
              <w:t>2</w:t>
            </w:r>
          </w:p>
        </w:tc>
        <w:tc>
          <w:tcPr>
            <w:tcW w:w="1676" w:type="dxa"/>
            <w:shd w:val="clear" w:color="auto" w:fill="auto"/>
          </w:tcPr>
          <w:p w14:paraId="6165E539" w14:textId="77777777" w:rsidR="00DF6C72" w:rsidRPr="00EA18FF" w:rsidRDefault="00DF6C72" w:rsidP="00E209A2">
            <w:r>
              <w:t>AIB 568</w:t>
            </w:r>
          </w:p>
        </w:tc>
        <w:tc>
          <w:tcPr>
            <w:tcW w:w="2250" w:type="dxa"/>
            <w:shd w:val="clear" w:color="auto" w:fill="auto"/>
          </w:tcPr>
          <w:p w14:paraId="1D17B0D3" w14:textId="77777777" w:rsidR="00DF6C72" w:rsidRPr="00EA18FF" w:rsidRDefault="00DF6C72" w:rsidP="00E209A2">
            <w:r w:rsidRPr="00EA18FF">
              <w:t>Toyota 4-Runner</w:t>
            </w:r>
          </w:p>
        </w:tc>
        <w:tc>
          <w:tcPr>
            <w:tcW w:w="4303" w:type="dxa"/>
          </w:tcPr>
          <w:p w14:paraId="30E73E75" w14:textId="77777777" w:rsidR="00DF6C72" w:rsidRPr="00CF6CFD" w:rsidRDefault="00DF6C72" w:rsidP="00E209A2">
            <w:r w:rsidRPr="00CF6CFD">
              <w:t xml:space="preserve">PWD </w:t>
            </w:r>
            <w:proofErr w:type="spellStart"/>
            <w:r w:rsidRPr="00CF6CFD">
              <w:t>P</w:t>
            </w:r>
            <w:r>
              <w:t>adenba</w:t>
            </w:r>
            <w:proofErr w:type="spellEnd"/>
            <w:r>
              <w:t xml:space="preserve"> Road W</w:t>
            </w:r>
            <w:r w:rsidRPr="00CF6CFD">
              <w:t>orks yard</w:t>
            </w:r>
          </w:p>
        </w:tc>
      </w:tr>
      <w:tr w:rsidR="00DF6C72" w:rsidRPr="00EA18FF" w14:paraId="704F85E6" w14:textId="77777777" w:rsidTr="00E209A2">
        <w:trPr>
          <w:trHeight w:val="512"/>
          <w:jc w:val="center"/>
        </w:trPr>
        <w:tc>
          <w:tcPr>
            <w:tcW w:w="0" w:type="auto"/>
            <w:shd w:val="clear" w:color="auto" w:fill="auto"/>
          </w:tcPr>
          <w:p w14:paraId="575E9124" w14:textId="77777777" w:rsidR="00DF6C72" w:rsidRPr="00EA18FF" w:rsidRDefault="00DF6C72" w:rsidP="00E209A2">
            <w:r w:rsidRPr="00EA18FF">
              <w:t>3</w:t>
            </w:r>
          </w:p>
        </w:tc>
        <w:tc>
          <w:tcPr>
            <w:tcW w:w="1676" w:type="dxa"/>
            <w:shd w:val="clear" w:color="auto" w:fill="auto"/>
          </w:tcPr>
          <w:p w14:paraId="61F2F44F" w14:textId="77777777" w:rsidR="00DF6C72" w:rsidRPr="00EA18FF" w:rsidRDefault="00DF6C72" w:rsidP="00E209A2">
            <w:r>
              <w:t>AOH 340</w:t>
            </w:r>
          </w:p>
        </w:tc>
        <w:tc>
          <w:tcPr>
            <w:tcW w:w="2250" w:type="dxa"/>
            <w:shd w:val="clear" w:color="auto" w:fill="auto"/>
          </w:tcPr>
          <w:p w14:paraId="4093598F" w14:textId="77777777" w:rsidR="00DF6C72" w:rsidRPr="00EA18FF" w:rsidRDefault="00DF6C72" w:rsidP="00E209A2">
            <w:r>
              <w:t>Toyota Land Cruiser Jeep</w:t>
            </w:r>
          </w:p>
        </w:tc>
        <w:tc>
          <w:tcPr>
            <w:tcW w:w="4303" w:type="dxa"/>
          </w:tcPr>
          <w:p w14:paraId="6FDF9B23" w14:textId="77777777" w:rsidR="00DF6C72" w:rsidRPr="00CF6CFD" w:rsidRDefault="00DF6C72" w:rsidP="00E209A2">
            <w:proofErr w:type="spellStart"/>
            <w:r w:rsidRPr="00CF6CFD">
              <w:t>Youyi</w:t>
            </w:r>
            <w:proofErr w:type="spellEnd"/>
            <w:r w:rsidRPr="00CF6CFD">
              <w:t xml:space="preserve"> B</w:t>
            </w:r>
            <w:r>
              <w:t>uilding C</w:t>
            </w:r>
            <w:r w:rsidRPr="00CF6CFD">
              <w:t xml:space="preserve">ompound </w:t>
            </w:r>
            <w:proofErr w:type="spellStart"/>
            <w:r w:rsidRPr="00CF6CFD">
              <w:t>freetown</w:t>
            </w:r>
            <w:proofErr w:type="spellEnd"/>
          </w:p>
        </w:tc>
      </w:tr>
      <w:tr w:rsidR="00DF6C72" w:rsidRPr="00EA18FF" w14:paraId="248344C7" w14:textId="77777777" w:rsidTr="00E209A2">
        <w:trPr>
          <w:trHeight w:val="503"/>
          <w:jc w:val="center"/>
        </w:trPr>
        <w:tc>
          <w:tcPr>
            <w:tcW w:w="0" w:type="auto"/>
            <w:shd w:val="clear" w:color="auto" w:fill="auto"/>
          </w:tcPr>
          <w:p w14:paraId="35D0AFE2" w14:textId="77777777" w:rsidR="00DF6C72" w:rsidRPr="00EA18FF" w:rsidRDefault="00DF6C72" w:rsidP="00E209A2">
            <w:r w:rsidRPr="00EA18FF">
              <w:t>4</w:t>
            </w:r>
          </w:p>
        </w:tc>
        <w:tc>
          <w:tcPr>
            <w:tcW w:w="1676" w:type="dxa"/>
            <w:shd w:val="clear" w:color="auto" w:fill="auto"/>
          </w:tcPr>
          <w:p w14:paraId="21F83729" w14:textId="77777777" w:rsidR="00DF6C72" w:rsidRPr="00EA18FF" w:rsidRDefault="00DF6C72" w:rsidP="00E209A2">
            <w:r>
              <w:t>ADD 551</w:t>
            </w:r>
          </w:p>
        </w:tc>
        <w:tc>
          <w:tcPr>
            <w:tcW w:w="2250" w:type="dxa"/>
            <w:shd w:val="clear" w:color="auto" w:fill="auto"/>
          </w:tcPr>
          <w:p w14:paraId="4A68F35D" w14:textId="77777777" w:rsidR="00DF6C72" w:rsidRPr="00EA18FF" w:rsidRDefault="00DF6C72" w:rsidP="00E209A2">
            <w:r>
              <w:t>Toyota Prado Jeep</w:t>
            </w:r>
          </w:p>
        </w:tc>
        <w:tc>
          <w:tcPr>
            <w:tcW w:w="4303" w:type="dxa"/>
          </w:tcPr>
          <w:p w14:paraId="374D1DF6" w14:textId="77777777" w:rsidR="00DF6C72" w:rsidRPr="00CF6CFD" w:rsidRDefault="00DF6C72" w:rsidP="00E209A2">
            <w:proofErr w:type="spellStart"/>
            <w:r w:rsidRPr="00CF6CFD">
              <w:t>Youyi</w:t>
            </w:r>
            <w:proofErr w:type="spellEnd"/>
            <w:r w:rsidRPr="00CF6CFD">
              <w:t xml:space="preserve"> B</w:t>
            </w:r>
            <w:r>
              <w:t>uilding C</w:t>
            </w:r>
            <w:r w:rsidRPr="00CF6CFD">
              <w:t xml:space="preserve">ompound </w:t>
            </w:r>
            <w:proofErr w:type="spellStart"/>
            <w:r w:rsidRPr="00CF6CFD">
              <w:t>freetown</w:t>
            </w:r>
            <w:proofErr w:type="spellEnd"/>
          </w:p>
        </w:tc>
      </w:tr>
      <w:tr w:rsidR="00DF6C72" w:rsidRPr="00EA18FF" w14:paraId="6769435D" w14:textId="77777777" w:rsidTr="00E209A2">
        <w:trPr>
          <w:trHeight w:val="485"/>
          <w:jc w:val="center"/>
        </w:trPr>
        <w:tc>
          <w:tcPr>
            <w:tcW w:w="0" w:type="auto"/>
            <w:shd w:val="clear" w:color="auto" w:fill="auto"/>
          </w:tcPr>
          <w:p w14:paraId="5AF25B09" w14:textId="77777777" w:rsidR="00DF6C72" w:rsidRPr="00EA18FF" w:rsidRDefault="00DF6C72" w:rsidP="00E209A2">
            <w:r w:rsidRPr="00EA18FF">
              <w:t>5</w:t>
            </w:r>
          </w:p>
        </w:tc>
        <w:tc>
          <w:tcPr>
            <w:tcW w:w="1676" w:type="dxa"/>
            <w:shd w:val="clear" w:color="auto" w:fill="auto"/>
          </w:tcPr>
          <w:p w14:paraId="1E9B52D2" w14:textId="77777777" w:rsidR="00DF6C72" w:rsidRPr="00EA18FF" w:rsidRDefault="00DF6C72" w:rsidP="00E209A2">
            <w:r>
              <w:t>AOQ 313</w:t>
            </w:r>
          </w:p>
        </w:tc>
        <w:tc>
          <w:tcPr>
            <w:tcW w:w="2250" w:type="dxa"/>
            <w:shd w:val="clear" w:color="auto" w:fill="auto"/>
          </w:tcPr>
          <w:p w14:paraId="47C50101" w14:textId="77777777" w:rsidR="00DF6C72" w:rsidRPr="00EA18FF" w:rsidRDefault="00DF6C72" w:rsidP="00E209A2">
            <w:r>
              <w:t>Toyota Hilux Van</w:t>
            </w:r>
          </w:p>
        </w:tc>
        <w:tc>
          <w:tcPr>
            <w:tcW w:w="4303" w:type="dxa"/>
          </w:tcPr>
          <w:p w14:paraId="6BC45E79" w14:textId="77777777" w:rsidR="00DF6C72" w:rsidRPr="00CF6CFD" w:rsidRDefault="00DF6C72" w:rsidP="00E209A2">
            <w:proofErr w:type="spellStart"/>
            <w:r w:rsidRPr="00CF6CFD">
              <w:t>Youyi</w:t>
            </w:r>
            <w:proofErr w:type="spellEnd"/>
            <w:r w:rsidRPr="00CF6CFD">
              <w:t xml:space="preserve"> B</w:t>
            </w:r>
            <w:r>
              <w:t>uilding C</w:t>
            </w:r>
            <w:r w:rsidRPr="00CF6CFD">
              <w:t xml:space="preserve">ompound </w:t>
            </w:r>
            <w:proofErr w:type="spellStart"/>
            <w:r w:rsidRPr="00CF6CFD">
              <w:t>freetown</w:t>
            </w:r>
            <w:proofErr w:type="spellEnd"/>
          </w:p>
        </w:tc>
      </w:tr>
      <w:tr w:rsidR="00DF6C72" w:rsidRPr="00EA18FF" w14:paraId="4CBFFC51" w14:textId="77777777" w:rsidTr="00E209A2">
        <w:trPr>
          <w:trHeight w:val="557"/>
          <w:jc w:val="center"/>
        </w:trPr>
        <w:tc>
          <w:tcPr>
            <w:tcW w:w="0" w:type="auto"/>
            <w:shd w:val="clear" w:color="auto" w:fill="auto"/>
          </w:tcPr>
          <w:p w14:paraId="4C4A26EB" w14:textId="77777777" w:rsidR="00DF6C72" w:rsidRPr="00EA18FF" w:rsidRDefault="00DF6C72" w:rsidP="00E209A2">
            <w:r w:rsidRPr="00EA18FF">
              <w:t>6</w:t>
            </w:r>
          </w:p>
        </w:tc>
        <w:tc>
          <w:tcPr>
            <w:tcW w:w="1676" w:type="dxa"/>
            <w:shd w:val="clear" w:color="auto" w:fill="auto"/>
          </w:tcPr>
          <w:p w14:paraId="53C3E0EF" w14:textId="77777777" w:rsidR="00DF6C72" w:rsidRPr="00EA18FF" w:rsidRDefault="00DF6C72" w:rsidP="00E209A2">
            <w:r>
              <w:t>AQE 271</w:t>
            </w:r>
          </w:p>
        </w:tc>
        <w:tc>
          <w:tcPr>
            <w:tcW w:w="2250" w:type="dxa"/>
            <w:shd w:val="clear" w:color="auto" w:fill="auto"/>
          </w:tcPr>
          <w:p w14:paraId="1C990951" w14:textId="77777777" w:rsidR="00DF6C72" w:rsidRPr="00EA18FF" w:rsidRDefault="00DF6C72" w:rsidP="00E209A2">
            <w:r>
              <w:t>Toyota Land Cruiser Prado Jeep</w:t>
            </w:r>
          </w:p>
        </w:tc>
        <w:tc>
          <w:tcPr>
            <w:tcW w:w="4303" w:type="dxa"/>
          </w:tcPr>
          <w:p w14:paraId="36072FC2" w14:textId="77777777" w:rsidR="00DF6C72" w:rsidRPr="00CF6CFD" w:rsidRDefault="00DF6C72" w:rsidP="00E209A2">
            <w:proofErr w:type="spellStart"/>
            <w:r w:rsidRPr="00CF6CFD">
              <w:t>Youyi</w:t>
            </w:r>
            <w:proofErr w:type="spellEnd"/>
            <w:r w:rsidRPr="00CF6CFD">
              <w:t xml:space="preserve"> B</w:t>
            </w:r>
            <w:r>
              <w:t>uilding C</w:t>
            </w:r>
            <w:r w:rsidRPr="00CF6CFD">
              <w:t xml:space="preserve">ompound </w:t>
            </w:r>
            <w:proofErr w:type="spellStart"/>
            <w:r w:rsidRPr="00CF6CFD">
              <w:t>freetown</w:t>
            </w:r>
            <w:proofErr w:type="spellEnd"/>
          </w:p>
        </w:tc>
      </w:tr>
    </w:tbl>
    <w:p w14:paraId="7C3F9D44" w14:textId="77777777" w:rsidR="00DF6C72" w:rsidRPr="00EA18FF" w:rsidRDefault="00DF6C72" w:rsidP="00DF6C72">
      <w:pPr>
        <w:ind w:left="720"/>
        <w:contextualSpacing/>
        <w:jc w:val="both"/>
      </w:pPr>
    </w:p>
    <w:p w14:paraId="2F8144D9" w14:textId="77777777" w:rsidR="00DF6C72" w:rsidRPr="00EA18FF" w:rsidRDefault="00DF6C72" w:rsidP="00DF6C72">
      <w:pPr>
        <w:suppressAutoHyphens/>
        <w:jc w:val="both"/>
        <w:outlineLvl w:val="1"/>
        <w:rPr>
          <w:rFonts w:ascii="Arial" w:hAnsi="Arial" w:cs="Arial"/>
        </w:rPr>
      </w:pPr>
      <w:r w:rsidRPr="00EA18FF">
        <w:rPr>
          <w:rFonts w:ascii="Arial" w:hAnsi="Arial" w:cs="Arial"/>
        </w:rPr>
        <w:t>Bidders ca</w:t>
      </w:r>
      <w:r>
        <w:rPr>
          <w:rFonts w:ascii="Arial" w:hAnsi="Arial" w:cs="Arial"/>
        </w:rPr>
        <w:t>n bid for one or all of the six vehicles</w:t>
      </w:r>
      <w:r w:rsidRPr="00EA18FF">
        <w:rPr>
          <w:rFonts w:ascii="Arial" w:hAnsi="Arial" w:cs="Arial"/>
        </w:rPr>
        <w:t xml:space="preserve"> and Sales shall be made on the basis of the Highest Bidder subject to the reserved price and all successful bidders are required to make payment within (5) five working days effective from the date of award. </w:t>
      </w:r>
    </w:p>
    <w:p w14:paraId="0D3AF826" w14:textId="77777777" w:rsidR="00DF6C72" w:rsidRPr="00EA18FF" w:rsidRDefault="00DF6C72" w:rsidP="00DF6C72">
      <w:pPr>
        <w:jc w:val="both"/>
        <w:rPr>
          <w:rFonts w:ascii="Arial" w:hAnsi="Arial" w:cs="Arial"/>
          <w:color w:val="000000" w:themeColor="text1"/>
        </w:rPr>
      </w:pPr>
      <w:r w:rsidRPr="00EA18FF">
        <w:rPr>
          <w:rFonts w:ascii="Arial" w:hAnsi="Arial" w:cs="Arial"/>
          <w:color w:val="000000" w:themeColor="text1"/>
        </w:rPr>
        <w:lastRenderedPageBreak/>
        <w:t>Bidders can apply and can obtain further information and inspect the bidding document at the Procurement Unit,</w:t>
      </w:r>
      <w:r>
        <w:rPr>
          <w:rFonts w:ascii="Arial" w:hAnsi="Arial" w:cs="Arial"/>
          <w:color w:val="000000" w:themeColor="text1"/>
        </w:rPr>
        <w:t xml:space="preserve"> Ministry of Trade and Industry,6</w:t>
      </w:r>
      <w:r w:rsidRPr="0049673F">
        <w:rPr>
          <w:rFonts w:ascii="Arial" w:hAnsi="Arial" w:cs="Arial"/>
          <w:color w:val="000000" w:themeColor="text1"/>
          <w:vertAlign w:val="superscript"/>
        </w:rPr>
        <w:t>th</w:t>
      </w:r>
      <w:r>
        <w:rPr>
          <w:rFonts w:ascii="Arial" w:hAnsi="Arial" w:cs="Arial"/>
          <w:color w:val="000000" w:themeColor="text1"/>
        </w:rPr>
        <w:t xml:space="preserve"> floor west wing </w:t>
      </w:r>
      <w:proofErr w:type="spellStart"/>
      <w:r>
        <w:rPr>
          <w:rFonts w:ascii="Arial" w:hAnsi="Arial" w:cs="Arial"/>
          <w:color w:val="000000" w:themeColor="text1"/>
        </w:rPr>
        <w:t>Youyi</w:t>
      </w:r>
      <w:proofErr w:type="spellEnd"/>
      <w:r>
        <w:rPr>
          <w:rFonts w:ascii="Arial" w:hAnsi="Arial" w:cs="Arial"/>
          <w:color w:val="000000" w:themeColor="text1"/>
        </w:rPr>
        <w:t xml:space="preserve"> Building,</w:t>
      </w:r>
      <w:r w:rsidRPr="00EA18FF">
        <w:rPr>
          <w:rFonts w:ascii="Arial" w:hAnsi="Arial" w:cs="Arial"/>
          <w:color w:val="000000" w:themeColor="text1"/>
        </w:rPr>
        <w:t xml:space="preserve"> Freetown between the Hours of 9:00am to 3:00pm on Monday to Friday.</w:t>
      </w:r>
    </w:p>
    <w:p w14:paraId="2A4E8FF0" w14:textId="77777777" w:rsidR="00DF6C72" w:rsidRPr="00EA18FF" w:rsidRDefault="00DF6C72" w:rsidP="00DF6C72">
      <w:pPr>
        <w:jc w:val="both"/>
        <w:rPr>
          <w:rFonts w:ascii="Arial" w:hAnsi="Arial" w:cs="Arial"/>
        </w:rPr>
      </w:pPr>
      <w:r w:rsidRPr="00EA18FF">
        <w:rPr>
          <w:rFonts w:ascii="Arial" w:hAnsi="Arial" w:cs="Arial"/>
        </w:rPr>
        <w:t xml:space="preserve"> </w:t>
      </w:r>
    </w:p>
    <w:p w14:paraId="22F4C4A1" w14:textId="77777777" w:rsidR="00DF6C72" w:rsidRPr="00EA18FF" w:rsidRDefault="00DF6C72" w:rsidP="00DF6C72">
      <w:pPr>
        <w:jc w:val="both"/>
        <w:rPr>
          <w:rFonts w:ascii="Arial" w:hAnsi="Arial" w:cs="Arial"/>
        </w:rPr>
      </w:pPr>
      <w:r w:rsidRPr="0049673F">
        <w:rPr>
          <w:rFonts w:ascii="Arial" w:hAnsi="Arial" w:cs="Arial"/>
        </w:rPr>
        <w:t xml:space="preserve">Staff members of the </w:t>
      </w:r>
      <w:r w:rsidRPr="003954CE">
        <w:rPr>
          <w:rFonts w:ascii="Arial" w:hAnsi="Arial" w:cs="Arial"/>
        </w:rPr>
        <w:t>Ministry of Trade and Industry</w:t>
      </w:r>
      <w:r w:rsidRPr="0049673F">
        <w:rPr>
          <w:rFonts w:ascii="Arial" w:hAnsi="Arial" w:cs="Arial"/>
          <w:color w:val="FF0000"/>
        </w:rPr>
        <w:t xml:space="preserve"> </w:t>
      </w:r>
      <w:r w:rsidRPr="0049673F">
        <w:rPr>
          <w:rFonts w:ascii="Arial" w:hAnsi="Arial" w:cs="Arial"/>
        </w:rPr>
        <w:t>and their immediate families (Spouses and Children) are prohibited to bid.</w:t>
      </w:r>
    </w:p>
    <w:p w14:paraId="2328112F" w14:textId="77777777" w:rsidR="00DF6C72" w:rsidRPr="00EA18FF" w:rsidRDefault="00DF6C72" w:rsidP="00DF6C72">
      <w:pPr>
        <w:jc w:val="both"/>
        <w:rPr>
          <w:rFonts w:ascii="Arial" w:hAnsi="Arial" w:cs="Arial"/>
        </w:rPr>
      </w:pPr>
    </w:p>
    <w:p w14:paraId="5327F07F" w14:textId="77777777" w:rsidR="00DF6C72" w:rsidRDefault="00DF6C72" w:rsidP="00DF6C72">
      <w:pPr>
        <w:tabs>
          <w:tab w:val="left" w:pos="1440"/>
        </w:tabs>
        <w:jc w:val="both"/>
      </w:pPr>
      <w:r w:rsidRPr="003F43DE">
        <w:t>Bidding documents may be purchased upon paym</w:t>
      </w:r>
      <w:r>
        <w:t>ent of a non-refundable fee of Le 70,00 (Seventy Leones) to NPPA-Revenue from sale of bidding document at Bank of Sierra Leone,</w:t>
      </w:r>
      <w:r w:rsidRPr="000F4683">
        <w:rPr>
          <w:rFonts w:ascii="Arial" w:hAnsi="Arial" w:cs="Arial"/>
        </w:rPr>
        <w:t xml:space="preserve"> </w:t>
      </w:r>
      <w:r w:rsidRPr="00EA18FF">
        <w:rPr>
          <w:rFonts w:ascii="Arial" w:hAnsi="Arial" w:cs="Arial"/>
        </w:rPr>
        <w:t>Freetown, with the payment receipt submitted to the Procurement Units</w:t>
      </w:r>
      <w:r>
        <w:rPr>
          <w:rFonts w:ascii="Arial" w:hAnsi="Arial" w:cs="Arial"/>
        </w:rPr>
        <w:t>.</w:t>
      </w:r>
    </w:p>
    <w:p w14:paraId="3E42095C" w14:textId="77777777" w:rsidR="00DF6C72" w:rsidRDefault="00DF6C72" w:rsidP="00DF6C72">
      <w:pPr>
        <w:tabs>
          <w:tab w:val="left" w:pos="1440"/>
        </w:tabs>
        <w:jc w:val="both"/>
      </w:pPr>
    </w:p>
    <w:p w14:paraId="066DE45E" w14:textId="77777777" w:rsidR="00DF6C72" w:rsidRPr="00CB221D" w:rsidRDefault="00DF6C72" w:rsidP="00DF6C72">
      <w:pPr>
        <w:pStyle w:val="ListParagraph"/>
        <w:numPr>
          <w:ilvl w:val="0"/>
          <w:numId w:val="1"/>
        </w:numPr>
        <w:tabs>
          <w:tab w:val="left" w:pos="1440"/>
        </w:tabs>
        <w:jc w:val="both"/>
      </w:pPr>
      <w:r>
        <w:t>Bank of Sierra Leone Single Treasury Account Details</w:t>
      </w:r>
    </w:p>
    <w:p w14:paraId="40DEAABD" w14:textId="77777777" w:rsidR="00DF6C72" w:rsidRDefault="00DF6C72" w:rsidP="00DF6C72">
      <w:pPr>
        <w:tabs>
          <w:tab w:val="left" w:pos="1440"/>
        </w:tabs>
        <w:ind w:left="720"/>
        <w:jc w:val="both"/>
      </w:pPr>
      <w:r>
        <w:t>Account Name: Revenue from Sale of Bidding Documents</w:t>
      </w:r>
    </w:p>
    <w:p w14:paraId="3948DE2A" w14:textId="77777777" w:rsidR="00DF6C72" w:rsidRDefault="00DF6C72" w:rsidP="00DF6C72">
      <w:pPr>
        <w:tabs>
          <w:tab w:val="left" w:pos="1440"/>
        </w:tabs>
        <w:jc w:val="both"/>
      </w:pPr>
      <w:r>
        <w:t xml:space="preserve">             Account Number: 0111003981</w:t>
      </w:r>
    </w:p>
    <w:p w14:paraId="3B7FD25E" w14:textId="77777777" w:rsidR="00DF6C72" w:rsidRDefault="00DF6C72" w:rsidP="00DF6C72">
      <w:pPr>
        <w:tabs>
          <w:tab w:val="left" w:pos="1440"/>
        </w:tabs>
        <w:jc w:val="both"/>
      </w:pPr>
      <w:r>
        <w:t xml:space="preserve">             BBAN: 000001011100398165</w:t>
      </w:r>
    </w:p>
    <w:p w14:paraId="31B62336" w14:textId="77777777" w:rsidR="00DF6C72" w:rsidRDefault="00DF6C72" w:rsidP="00DF6C72">
      <w:pPr>
        <w:tabs>
          <w:tab w:val="left" w:pos="1440"/>
        </w:tabs>
        <w:jc w:val="both"/>
      </w:pPr>
    </w:p>
    <w:p w14:paraId="337197E6" w14:textId="77777777" w:rsidR="00DF6C72" w:rsidRDefault="00DF6C72" w:rsidP="00DF6C72">
      <w:pPr>
        <w:pStyle w:val="ListParagraph"/>
        <w:numPr>
          <w:ilvl w:val="0"/>
          <w:numId w:val="1"/>
        </w:numPr>
        <w:tabs>
          <w:tab w:val="left" w:pos="1440"/>
        </w:tabs>
        <w:jc w:val="both"/>
      </w:pPr>
      <w:r>
        <w:t>The Transit accounts at the following Commercial Banks</w:t>
      </w:r>
    </w:p>
    <w:p w14:paraId="27DD1EC2" w14:textId="77777777" w:rsidR="00DF6C72" w:rsidRDefault="00DF6C72" w:rsidP="00DF6C72">
      <w:pPr>
        <w:pStyle w:val="ListParagraph"/>
        <w:tabs>
          <w:tab w:val="left" w:pos="1440"/>
        </w:tabs>
        <w:jc w:val="both"/>
      </w:pPr>
      <w:r>
        <w:t>Bank Name:  Union Trust Bank</w:t>
      </w:r>
    </w:p>
    <w:p w14:paraId="68F1C7E6" w14:textId="77777777" w:rsidR="00DF6C72" w:rsidRDefault="00DF6C72" w:rsidP="00DF6C72">
      <w:pPr>
        <w:pStyle w:val="ListParagraph"/>
        <w:tabs>
          <w:tab w:val="left" w:pos="1440"/>
        </w:tabs>
        <w:jc w:val="both"/>
      </w:pPr>
      <w:r>
        <w:t>Account Name: Revenue from Sale of Bidding Sub Treasury</w:t>
      </w:r>
    </w:p>
    <w:p w14:paraId="1E8EB114" w14:textId="77777777" w:rsidR="00DF6C72" w:rsidRDefault="00DF6C72" w:rsidP="00DF6C72">
      <w:pPr>
        <w:pStyle w:val="ListParagraph"/>
        <w:tabs>
          <w:tab w:val="left" w:pos="1440"/>
        </w:tabs>
        <w:jc w:val="both"/>
      </w:pPr>
      <w:r>
        <w:t>Account Number:210113253-01</w:t>
      </w:r>
    </w:p>
    <w:p w14:paraId="632BFCAB" w14:textId="77777777" w:rsidR="00DF6C72" w:rsidRDefault="00DF6C72" w:rsidP="00DF6C72">
      <w:pPr>
        <w:pStyle w:val="ListParagraph"/>
        <w:tabs>
          <w:tab w:val="left" w:pos="1440"/>
        </w:tabs>
        <w:jc w:val="both"/>
      </w:pPr>
      <w:r>
        <w:t>BBAN:00-4001113253120144</w:t>
      </w:r>
    </w:p>
    <w:p w14:paraId="29891300" w14:textId="77777777" w:rsidR="00DF6C72" w:rsidRDefault="00DF6C72" w:rsidP="00DF6C72">
      <w:pPr>
        <w:pStyle w:val="ListParagraph"/>
        <w:tabs>
          <w:tab w:val="left" w:pos="1440"/>
        </w:tabs>
        <w:jc w:val="both"/>
      </w:pPr>
    </w:p>
    <w:p w14:paraId="0AAAA98A" w14:textId="77777777" w:rsidR="00DF6C72" w:rsidRDefault="00DF6C72" w:rsidP="00DF6C72">
      <w:pPr>
        <w:pStyle w:val="ListParagraph"/>
        <w:numPr>
          <w:ilvl w:val="0"/>
          <w:numId w:val="1"/>
        </w:numPr>
        <w:tabs>
          <w:tab w:val="left" w:pos="1440"/>
        </w:tabs>
        <w:jc w:val="both"/>
      </w:pPr>
      <w:r>
        <w:t>Bank Name: Sierra Leone Commercial Bank</w:t>
      </w:r>
    </w:p>
    <w:p w14:paraId="5036D1FF" w14:textId="77777777" w:rsidR="00DF6C72" w:rsidRDefault="00DF6C72" w:rsidP="00DF6C72">
      <w:pPr>
        <w:pStyle w:val="ListParagraph"/>
        <w:tabs>
          <w:tab w:val="left" w:pos="1440"/>
        </w:tabs>
        <w:jc w:val="both"/>
      </w:pPr>
      <w:r>
        <w:t>Account Name: Revenue from sale of bidding document sub Treasury</w:t>
      </w:r>
    </w:p>
    <w:p w14:paraId="62230CAF" w14:textId="77777777" w:rsidR="00DF6C72" w:rsidRDefault="00DF6C72" w:rsidP="00DF6C72">
      <w:pPr>
        <w:pStyle w:val="ListParagraph"/>
        <w:tabs>
          <w:tab w:val="left" w:pos="1440"/>
        </w:tabs>
        <w:jc w:val="both"/>
      </w:pPr>
      <w:r>
        <w:t>Account Nunber:003001081791112183</w:t>
      </w:r>
    </w:p>
    <w:p w14:paraId="75AA88BC" w14:textId="77777777" w:rsidR="00DF6C72" w:rsidRDefault="00DF6C72" w:rsidP="00DF6C72">
      <w:pPr>
        <w:pStyle w:val="ListParagraph"/>
        <w:tabs>
          <w:tab w:val="left" w:pos="1440"/>
        </w:tabs>
        <w:jc w:val="both"/>
      </w:pPr>
    </w:p>
    <w:p w14:paraId="2A4C9B78" w14:textId="77777777" w:rsidR="00DF6C72" w:rsidRDefault="00DF6C72" w:rsidP="00DF6C72">
      <w:pPr>
        <w:pStyle w:val="ListParagraph"/>
        <w:numPr>
          <w:ilvl w:val="0"/>
          <w:numId w:val="1"/>
        </w:numPr>
        <w:tabs>
          <w:tab w:val="left" w:pos="1440"/>
        </w:tabs>
        <w:jc w:val="both"/>
      </w:pPr>
      <w:r>
        <w:t xml:space="preserve">Bank Name:  </w:t>
      </w:r>
      <w:proofErr w:type="spellStart"/>
      <w:r>
        <w:t>Rokel</w:t>
      </w:r>
      <w:proofErr w:type="spellEnd"/>
      <w:r>
        <w:t xml:space="preserve"> Commercial Bank</w:t>
      </w:r>
    </w:p>
    <w:p w14:paraId="57F51825" w14:textId="77777777" w:rsidR="00DF6C72" w:rsidRDefault="00DF6C72" w:rsidP="00DF6C72">
      <w:pPr>
        <w:pStyle w:val="ListParagraph"/>
        <w:tabs>
          <w:tab w:val="left" w:pos="1440"/>
        </w:tabs>
        <w:jc w:val="both"/>
      </w:pPr>
      <w:r>
        <w:t>Account Name: Revenue from sale of Bidding Sub Treasury</w:t>
      </w:r>
    </w:p>
    <w:p w14:paraId="70AC1D34" w14:textId="77777777" w:rsidR="00DF6C72" w:rsidRDefault="00DF6C72" w:rsidP="00DF6C72">
      <w:pPr>
        <w:pStyle w:val="ListParagraph"/>
        <w:tabs>
          <w:tab w:val="left" w:pos="1440"/>
        </w:tabs>
        <w:jc w:val="both"/>
      </w:pPr>
      <w:r>
        <w:t>Account Number:02-011012428</w:t>
      </w:r>
    </w:p>
    <w:p w14:paraId="15E944F6" w14:textId="77777777" w:rsidR="00DF6C72" w:rsidRDefault="00DF6C72" w:rsidP="00DF6C72">
      <w:pPr>
        <w:pStyle w:val="ListParagraph"/>
        <w:tabs>
          <w:tab w:val="left" w:pos="1440"/>
        </w:tabs>
        <w:jc w:val="both"/>
      </w:pPr>
      <w:r>
        <w:t>BBAN:002001002101242863</w:t>
      </w:r>
    </w:p>
    <w:p w14:paraId="31074897" w14:textId="77777777" w:rsidR="00DF6C72" w:rsidRDefault="00DF6C72" w:rsidP="00DF6C72">
      <w:pPr>
        <w:pStyle w:val="ListParagraph"/>
        <w:tabs>
          <w:tab w:val="left" w:pos="1440"/>
        </w:tabs>
        <w:jc w:val="both"/>
      </w:pPr>
    </w:p>
    <w:p w14:paraId="7F789DAC" w14:textId="77777777" w:rsidR="00DF6C72" w:rsidRPr="0012406E" w:rsidRDefault="00DF6C72" w:rsidP="00DF6C72">
      <w:pPr>
        <w:jc w:val="both"/>
        <w:rPr>
          <w:rFonts w:ascii="Arial" w:hAnsi="Arial" w:cs="Arial"/>
        </w:rPr>
      </w:pPr>
      <w:r w:rsidRPr="00EA18FF">
        <w:rPr>
          <w:rFonts w:ascii="Arial" w:hAnsi="Arial" w:cs="Arial"/>
        </w:rPr>
        <w:t xml:space="preserve">Bids must be delivered to the address below not later than </w:t>
      </w:r>
      <w:r w:rsidRPr="0012406E">
        <w:rPr>
          <w:rFonts w:ascii="Arial" w:hAnsi="Arial" w:cs="Arial"/>
        </w:rPr>
        <w:t>Tuesday 24</w:t>
      </w:r>
      <w:r w:rsidRPr="0012406E">
        <w:rPr>
          <w:rFonts w:ascii="Arial" w:hAnsi="Arial" w:cs="Arial"/>
          <w:vertAlign w:val="superscript"/>
        </w:rPr>
        <w:t>th</w:t>
      </w:r>
      <w:r w:rsidRPr="0012406E">
        <w:rPr>
          <w:rFonts w:ascii="Arial" w:hAnsi="Arial" w:cs="Arial"/>
        </w:rPr>
        <w:t xml:space="preserve"> June, 2025 at 2:00 pm. </w:t>
      </w:r>
    </w:p>
    <w:p w14:paraId="5145C100" w14:textId="77777777" w:rsidR="00DF6C72" w:rsidRPr="00EA18FF" w:rsidRDefault="00DF6C72" w:rsidP="00DF6C72">
      <w:pPr>
        <w:jc w:val="both"/>
        <w:rPr>
          <w:rFonts w:ascii="Arial" w:hAnsi="Arial" w:cs="Arial"/>
          <w:color w:val="FF0000"/>
        </w:rPr>
      </w:pPr>
    </w:p>
    <w:p w14:paraId="7C09FE07" w14:textId="77777777" w:rsidR="00DF6C72" w:rsidRPr="00EA18FF" w:rsidRDefault="00DF6C72" w:rsidP="00DF6C72">
      <w:pPr>
        <w:jc w:val="both"/>
        <w:rPr>
          <w:rFonts w:ascii="Arial" w:hAnsi="Arial" w:cs="Arial"/>
        </w:rPr>
      </w:pPr>
      <w:r w:rsidRPr="00EA18FF">
        <w:rPr>
          <w:rFonts w:ascii="Arial" w:hAnsi="Arial" w:cs="Arial"/>
        </w:rPr>
        <w:t>Bids will be opened in the presence of bidders or their representatives w</w:t>
      </w:r>
      <w:r>
        <w:rPr>
          <w:rFonts w:ascii="Arial" w:hAnsi="Arial" w:cs="Arial"/>
        </w:rPr>
        <w:t>ho may choose to attend on Tues</w:t>
      </w:r>
      <w:r w:rsidRPr="00EA18FF">
        <w:rPr>
          <w:rFonts w:ascii="Arial" w:hAnsi="Arial" w:cs="Arial"/>
        </w:rPr>
        <w:t xml:space="preserve">day </w:t>
      </w:r>
      <w:r w:rsidRPr="0012406E">
        <w:rPr>
          <w:rFonts w:ascii="Arial" w:hAnsi="Arial" w:cs="Arial"/>
        </w:rPr>
        <w:t>24</w:t>
      </w:r>
      <w:r w:rsidRPr="0012406E">
        <w:rPr>
          <w:rFonts w:ascii="Arial" w:hAnsi="Arial" w:cs="Arial"/>
          <w:vertAlign w:val="superscript"/>
        </w:rPr>
        <w:t>th</w:t>
      </w:r>
      <w:r w:rsidRPr="0012406E">
        <w:rPr>
          <w:rFonts w:ascii="Arial" w:hAnsi="Arial" w:cs="Arial"/>
        </w:rPr>
        <w:t xml:space="preserve"> June, 2025 </w:t>
      </w:r>
      <w:r>
        <w:rPr>
          <w:rFonts w:ascii="Arial" w:hAnsi="Arial" w:cs="Arial"/>
        </w:rPr>
        <w:t>at 2:00 pm</w:t>
      </w:r>
      <w:r w:rsidRPr="00EA18FF">
        <w:rPr>
          <w:rFonts w:ascii="Arial" w:hAnsi="Arial" w:cs="Arial"/>
        </w:rPr>
        <w:t xml:space="preserve"> </w:t>
      </w:r>
    </w:p>
    <w:p w14:paraId="26635B5D" w14:textId="77777777" w:rsidR="00DF6C72" w:rsidRPr="00EA18FF" w:rsidRDefault="00DF6C72" w:rsidP="00DF6C72">
      <w:pPr>
        <w:jc w:val="both"/>
        <w:rPr>
          <w:rFonts w:ascii="Arial" w:hAnsi="Arial" w:cs="Arial"/>
        </w:rPr>
      </w:pPr>
    </w:p>
    <w:p w14:paraId="4CB4CC56" w14:textId="77777777" w:rsidR="00DF6C72" w:rsidRPr="00EA18FF" w:rsidRDefault="00DF6C72" w:rsidP="00DF6C72">
      <w:pPr>
        <w:jc w:val="both"/>
        <w:rPr>
          <w:rFonts w:ascii="Arial" w:hAnsi="Arial" w:cs="Arial"/>
        </w:rPr>
      </w:pPr>
      <w:r w:rsidRPr="00EA18FF">
        <w:rPr>
          <w:rFonts w:ascii="Arial" w:hAnsi="Arial" w:cs="Arial"/>
        </w:rPr>
        <w:t>Late Bids will be rejected and returned unopened to Bidders. For further information, please contact the Procurement Unit at the address below.</w:t>
      </w:r>
    </w:p>
    <w:p w14:paraId="4F0FD901" w14:textId="77777777" w:rsidR="00DF6C72" w:rsidRPr="00EA18FF" w:rsidRDefault="00DF6C72" w:rsidP="00DF6C72">
      <w:pPr>
        <w:jc w:val="both"/>
        <w:rPr>
          <w:rFonts w:ascii="Arial" w:hAnsi="Arial" w:cs="Arial"/>
        </w:rPr>
      </w:pPr>
    </w:p>
    <w:p w14:paraId="2E04EC6E" w14:textId="77777777" w:rsidR="00DF6C72" w:rsidRPr="00EA18FF" w:rsidRDefault="00DF6C72" w:rsidP="00DF6C72">
      <w:pPr>
        <w:ind w:firstLine="720"/>
        <w:jc w:val="both"/>
        <w:rPr>
          <w:rFonts w:ascii="Arial" w:hAnsi="Arial" w:cs="Arial"/>
        </w:rPr>
      </w:pPr>
      <w:r w:rsidRPr="00EA18FF">
        <w:rPr>
          <w:rFonts w:ascii="Arial" w:hAnsi="Arial" w:cs="Arial"/>
        </w:rPr>
        <w:t>The Procurement Unit</w:t>
      </w:r>
    </w:p>
    <w:p w14:paraId="0DEF157A" w14:textId="77777777" w:rsidR="00DF6C72" w:rsidRPr="0012406E" w:rsidRDefault="00DF6C72" w:rsidP="00DF6C72">
      <w:pPr>
        <w:jc w:val="both"/>
        <w:rPr>
          <w:rFonts w:ascii="Arial" w:hAnsi="Arial" w:cs="Arial"/>
        </w:rPr>
      </w:pPr>
      <w:r w:rsidRPr="00EA18FF">
        <w:rPr>
          <w:rFonts w:ascii="Arial" w:hAnsi="Arial" w:cs="Arial"/>
        </w:rPr>
        <w:tab/>
      </w:r>
      <w:r w:rsidRPr="0012406E">
        <w:rPr>
          <w:rFonts w:ascii="Arial" w:hAnsi="Arial" w:cs="Arial"/>
        </w:rPr>
        <w:t>Ministry of Trade and Industry</w:t>
      </w:r>
    </w:p>
    <w:p w14:paraId="281790CF" w14:textId="77777777" w:rsidR="00DF6C72" w:rsidRPr="0012406E" w:rsidRDefault="00DF6C72" w:rsidP="00DF6C72">
      <w:pPr>
        <w:jc w:val="both"/>
        <w:rPr>
          <w:rFonts w:ascii="Arial" w:hAnsi="Arial" w:cs="Arial"/>
        </w:rPr>
      </w:pPr>
      <w:r w:rsidRPr="0012406E">
        <w:rPr>
          <w:rFonts w:ascii="Arial" w:hAnsi="Arial" w:cs="Arial"/>
        </w:rPr>
        <w:tab/>
        <w:t>6</w:t>
      </w:r>
      <w:r w:rsidRPr="0012406E">
        <w:rPr>
          <w:rFonts w:ascii="Arial" w:hAnsi="Arial" w:cs="Arial"/>
          <w:vertAlign w:val="superscript"/>
        </w:rPr>
        <w:t>th</w:t>
      </w:r>
      <w:r w:rsidRPr="0012406E">
        <w:rPr>
          <w:rFonts w:ascii="Arial" w:hAnsi="Arial" w:cs="Arial"/>
        </w:rPr>
        <w:t xml:space="preserve"> Floor </w:t>
      </w:r>
      <w:proofErr w:type="spellStart"/>
      <w:r w:rsidRPr="0012406E">
        <w:rPr>
          <w:rFonts w:ascii="Arial" w:hAnsi="Arial" w:cs="Arial"/>
        </w:rPr>
        <w:t>youyi</w:t>
      </w:r>
      <w:proofErr w:type="spellEnd"/>
      <w:r w:rsidRPr="0012406E">
        <w:rPr>
          <w:rFonts w:ascii="Arial" w:hAnsi="Arial" w:cs="Arial"/>
        </w:rPr>
        <w:t xml:space="preserve"> Building Freetown </w:t>
      </w:r>
    </w:p>
    <w:p w14:paraId="2B1B247A" w14:textId="77777777" w:rsidR="00DF6C72" w:rsidRPr="00BF7B99" w:rsidRDefault="00DF6C72" w:rsidP="00DF6C72">
      <w:pPr>
        <w:jc w:val="both"/>
        <w:rPr>
          <w:rFonts w:ascii="Arial" w:hAnsi="Arial" w:cs="Arial"/>
        </w:rPr>
      </w:pPr>
    </w:p>
    <w:p w14:paraId="4B53168A" w14:textId="77777777" w:rsidR="00FC136D" w:rsidRDefault="00FC136D"/>
    <w:sectPr w:rsidR="00FC1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85613"/>
    <w:multiLevelType w:val="hybridMultilevel"/>
    <w:tmpl w:val="E6BE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49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94"/>
    <w:rsid w:val="002268B0"/>
    <w:rsid w:val="002B1B4C"/>
    <w:rsid w:val="00564F84"/>
    <w:rsid w:val="009F4B94"/>
    <w:rsid w:val="00DF6C72"/>
    <w:rsid w:val="00FC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CD5"/>
  <w15:chartTrackingRefBased/>
  <w15:docId w15:val="{8F9AD0F7-B3F1-4336-9374-E4CBA435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72"/>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DF6C72"/>
    <w:pPr>
      <w:suppressAutoHyphens/>
      <w:jc w:val="center"/>
      <w:outlineLvl w:val="0"/>
    </w:pPr>
    <w:rPr>
      <w:b/>
      <w:sz w:val="36"/>
    </w:rPr>
  </w:style>
  <w:style w:type="paragraph" w:styleId="Heading2">
    <w:name w:val="heading 2"/>
    <w:basedOn w:val="Normal"/>
    <w:next w:val="Normal"/>
    <w:link w:val="Heading2Char"/>
    <w:qFormat/>
    <w:rsid w:val="00DF6C72"/>
    <w:pPr>
      <w:suppressAutoHyphens/>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C72"/>
    <w:rPr>
      <w:rFonts w:ascii="Times New Roman" w:eastAsia="Times New Roman" w:hAnsi="Times New Roman" w:cs="Times New Roman"/>
      <w:b/>
      <w:sz w:val="36"/>
      <w:szCs w:val="20"/>
      <w:lang w:val="en-GB"/>
    </w:rPr>
  </w:style>
  <w:style w:type="character" w:customStyle="1" w:styleId="Heading2Char">
    <w:name w:val="Heading 2 Char"/>
    <w:basedOn w:val="DefaultParagraphFont"/>
    <w:link w:val="Heading2"/>
    <w:rsid w:val="00DF6C72"/>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DF6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umarr deen</dc:creator>
  <cp:keywords/>
  <dc:description/>
  <cp:lastModifiedBy>Training Room</cp:lastModifiedBy>
  <cp:revision>2</cp:revision>
  <cp:lastPrinted>2025-06-24T16:37:00Z</cp:lastPrinted>
  <dcterms:created xsi:type="dcterms:W3CDTF">2025-06-24T16:38:00Z</dcterms:created>
  <dcterms:modified xsi:type="dcterms:W3CDTF">2025-06-24T16:38:00Z</dcterms:modified>
</cp:coreProperties>
</file>